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46" w:rsidRDefault="00424184" w:rsidP="006C0C46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="006C0C46">
        <w:rPr>
          <w:b/>
          <w:u w:val="single"/>
        </w:rPr>
        <w:t>Exercice 1 :</w:t>
      </w:r>
    </w:p>
    <w:p w:rsidR="006C0C46" w:rsidRDefault="006C0C46" w:rsidP="006C0C46">
      <w:pPr>
        <w:rPr>
          <w:b/>
          <w:u w:val="single"/>
        </w:rPr>
      </w:pPr>
    </w:p>
    <w:p w:rsidR="006C0C46" w:rsidRDefault="006C0C46" w:rsidP="00364E22">
      <w:pPr>
        <w:spacing w:line="288" w:lineRule="auto"/>
        <w:jc w:val="both"/>
      </w:pPr>
      <w:r>
        <w:t>On réalise grâce au logiciel « Excel », la simulation d’une pièce équilibré</w:t>
      </w:r>
      <w:r w:rsidR="00364E22">
        <w:t>e</w:t>
      </w:r>
      <w:r>
        <w:t>. On lance la pièce 500 fois. On répète la simulation 8 fois. On note la fréquence d’apparition du coté « face » de la pièce. Voici les résultats.</w:t>
      </w:r>
    </w:p>
    <w:p w:rsidR="006C0C46" w:rsidRDefault="006C0C46" w:rsidP="00364E22">
      <w:pPr>
        <w:spacing w:line="288" w:lineRule="auto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09"/>
        <w:gridCol w:w="890"/>
        <w:gridCol w:w="890"/>
        <w:gridCol w:w="890"/>
        <w:gridCol w:w="891"/>
        <w:gridCol w:w="891"/>
        <w:gridCol w:w="891"/>
        <w:gridCol w:w="891"/>
        <w:gridCol w:w="892"/>
      </w:tblGrid>
      <w:tr w:rsidR="006C0C46" w:rsidTr="00237640">
        <w:trPr>
          <w:jc w:val="center"/>
        </w:trPr>
        <w:tc>
          <w:tcPr>
            <w:tcW w:w="1270" w:type="dxa"/>
          </w:tcPr>
          <w:p w:rsidR="006C0C46" w:rsidRDefault="006C0C46" w:rsidP="00364E22">
            <w:pPr>
              <w:spacing w:line="288" w:lineRule="auto"/>
            </w:pPr>
            <w:r>
              <w:t>Simulation</w:t>
            </w:r>
          </w:p>
        </w:tc>
        <w:tc>
          <w:tcPr>
            <w:tcW w:w="890" w:type="dxa"/>
          </w:tcPr>
          <w:p w:rsidR="006C0C46" w:rsidRDefault="006C0C46" w:rsidP="00364E22">
            <w:pPr>
              <w:spacing w:line="288" w:lineRule="auto"/>
            </w:pPr>
            <w:r>
              <w:t>1</w:t>
            </w:r>
          </w:p>
        </w:tc>
        <w:tc>
          <w:tcPr>
            <w:tcW w:w="890" w:type="dxa"/>
          </w:tcPr>
          <w:p w:rsidR="006C0C46" w:rsidRDefault="006C0C46" w:rsidP="00364E22">
            <w:pPr>
              <w:spacing w:line="288" w:lineRule="auto"/>
            </w:pPr>
            <w:r>
              <w:t>2</w:t>
            </w:r>
          </w:p>
        </w:tc>
        <w:tc>
          <w:tcPr>
            <w:tcW w:w="890" w:type="dxa"/>
          </w:tcPr>
          <w:p w:rsidR="006C0C46" w:rsidRDefault="006C0C46" w:rsidP="00364E22">
            <w:pPr>
              <w:spacing w:line="288" w:lineRule="auto"/>
            </w:pPr>
            <w:r>
              <w:t>3</w:t>
            </w:r>
          </w:p>
        </w:tc>
        <w:tc>
          <w:tcPr>
            <w:tcW w:w="891" w:type="dxa"/>
          </w:tcPr>
          <w:p w:rsidR="006C0C46" w:rsidRDefault="006C0C46" w:rsidP="00364E22">
            <w:pPr>
              <w:spacing w:line="288" w:lineRule="auto"/>
            </w:pPr>
            <w:r>
              <w:t>4</w:t>
            </w:r>
          </w:p>
        </w:tc>
        <w:tc>
          <w:tcPr>
            <w:tcW w:w="891" w:type="dxa"/>
          </w:tcPr>
          <w:p w:rsidR="006C0C46" w:rsidRDefault="006C0C46" w:rsidP="00364E22">
            <w:pPr>
              <w:spacing w:line="288" w:lineRule="auto"/>
            </w:pPr>
            <w:r>
              <w:t>5</w:t>
            </w:r>
          </w:p>
        </w:tc>
        <w:tc>
          <w:tcPr>
            <w:tcW w:w="891" w:type="dxa"/>
          </w:tcPr>
          <w:p w:rsidR="006C0C46" w:rsidRDefault="006C0C46" w:rsidP="00364E22">
            <w:pPr>
              <w:spacing w:line="288" w:lineRule="auto"/>
            </w:pPr>
            <w:r>
              <w:t>6</w:t>
            </w:r>
          </w:p>
        </w:tc>
        <w:tc>
          <w:tcPr>
            <w:tcW w:w="891" w:type="dxa"/>
          </w:tcPr>
          <w:p w:rsidR="006C0C46" w:rsidRDefault="006C0C46" w:rsidP="00364E22">
            <w:pPr>
              <w:spacing w:line="288" w:lineRule="auto"/>
            </w:pPr>
            <w:r>
              <w:t>7</w:t>
            </w:r>
          </w:p>
        </w:tc>
        <w:tc>
          <w:tcPr>
            <w:tcW w:w="892" w:type="dxa"/>
          </w:tcPr>
          <w:p w:rsidR="006C0C46" w:rsidRDefault="006C0C46" w:rsidP="00364E22">
            <w:pPr>
              <w:spacing w:line="288" w:lineRule="auto"/>
            </w:pPr>
            <w:r>
              <w:t>8</w:t>
            </w:r>
          </w:p>
        </w:tc>
      </w:tr>
      <w:tr w:rsidR="006C0C46" w:rsidTr="00237640">
        <w:trPr>
          <w:jc w:val="center"/>
        </w:trPr>
        <w:tc>
          <w:tcPr>
            <w:tcW w:w="1270" w:type="dxa"/>
          </w:tcPr>
          <w:p w:rsidR="006C0C46" w:rsidRDefault="006C0C46" w:rsidP="00364E22">
            <w:pPr>
              <w:spacing w:line="288" w:lineRule="auto"/>
            </w:pPr>
            <w:r>
              <w:t>Fréquences</w:t>
            </w:r>
          </w:p>
        </w:tc>
        <w:tc>
          <w:tcPr>
            <w:tcW w:w="890" w:type="dxa"/>
          </w:tcPr>
          <w:p w:rsidR="006C0C46" w:rsidRDefault="006C0C46" w:rsidP="00364E22">
            <w:pPr>
              <w:spacing w:line="288" w:lineRule="auto"/>
            </w:pPr>
            <w:r>
              <w:t>0.57</w:t>
            </w:r>
          </w:p>
        </w:tc>
        <w:tc>
          <w:tcPr>
            <w:tcW w:w="890" w:type="dxa"/>
          </w:tcPr>
          <w:p w:rsidR="006C0C46" w:rsidRDefault="006C0C46" w:rsidP="00364E22">
            <w:pPr>
              <w:spacing w:line="288" w:lineRule="auto"/>
            </w:pPr>
            <w:r>
              <w:t>0.53</w:t>
            </w:r>
          </w:p>
        </w:tc>
        <w:tc>
          <w:tcPr>
            <w:tcW w:w="890" w:type="dxa"/>
          </w:tcPr>
          <w:p w:rsidR="006C0C46" w:rsidRDefault="006C0C46" w:rsidP="00364E22">
            <w:pPr>
              <w:spacing w:line="288" w:lineRule="auto"/>
            </w:pPr>
            <w:r>
              <w:t>0.46</w:t>
            </w:r>
          </w:p>
        </w:tc>
        <w:tc>
          <w:tcPr>
            <w:tcW w:w="891" w:type="dxa"/>
          </w:tcPr>
          <w:p w:rsidR="006C0C46" w:rsidRDefault="006C0C46" w:rsidP="00364E22">
            <w:pPr>
              <w:spacing w:line="288" w:lineRule="auto"/>
            </w:pPr>
            <w:r>
              <w:t>0.52</w:t>
            </w:r>
          </w:p>
        </w:tc>
        <w:tc>
          <w:tcPr>
            <w:tcW w:w="891" w:type="dxa"/>
          </w:tcPr>
          <w:p w:rsidR="006C0C46" w:rsidRDefault="006C0C46" w:rsidP="00364E22">
            <w:pPr>
              <w:spacing w:line="288" w:lineRule="auto"/>
            </w:pPr>
            <w:r>
              <w:t>0.49</w:t>
            </w:r>
          </w:p>
        </w:tc>
        <w:tc>
          <w:tcPr>
            <w:tcW w:w="891" w:type="dxa"/>
          </w:tcPr>
          <w:p w:rsidR="006C0C46" w:rsidRDefault="006C0C46" w:rsidP="00364E22">
            <w:pPr>
              <w:spacing w:line="288" w:lineRule="auto"/>
            </w:pPr>
            <w:r>
              <w:t>0.48</w:t>
            </w:r>
          </w:p>
        </w:tc>
        <w:tc>
          <w:tcPr>
            <w:tcW w:w="891" w:type="dxa"/>
          </w:tcPr>
          <w:p w:rsidR="006C0C46" w:rsidRDefault="006C0C46" w:rsidP="00364E22">
            <w:pPr>
              <w:spacing w:line="288" w:lineRule="auto"/>
            </w:pPr>
            <w:r>
              <w:t>0.50</w:t>
            </w:r>
          </w:p>
        </w:tc>
        <w:tc>
          <w:tcPr>
            <w:tcW w:w="892" w:type="dxa"/>
          </w:tcPr>
          <w:p w:rsidR="006C0C46" w:rsidRDefault="006C0C46" w:rsidP="00364E22">
            <w:pPr>
              <w:spacing w:line="288" w:lineRule="auto"/>
            </w:pPr>
            <w:r>
              <w:t>0.51</w:t>
            </w:r>
          </w:p>
        </w:tc>
      </w:tr>
    </w:tbl>
    <w:p w:rsidR="006C0C46" w:rsidRDefault="006C0C46" w:rsidP="00364E22">
      <w:pPr>
        <w:spacing w:line="288" w:lineRule="auto"/>
      </w:pPr>
    </w:p>
    <w:p w:rsidR="006C0C46" w:rsidRDefault="006C0C46" w:rsidP="00364E22">
      <w:pPr>
        <w:pStyle w:val="Paragraphedeliste"/>
        <w:numPr>
          <w:ilvl w:val="0"/>
          <w:numId w:val="6"/>
        </w:numPr>
        <w:spacing w:line="288" w:lineRule="auto"/>
      </w:pPr>
      <w:r>
        <w:t>L’expérience précédente peut elle être caractérisée d’aléatoire ? (Justifier)</w:t>
      </w:r>
    </w:p>
    <w:p w:rsidR="006C0C46" w:rsidRDefault="006C0C46" w:rsidP="00364E22">
      <w:pPr>
        <w:pStyle w:val="Paragraphedeliste"/>
        <w:numPr>
          <w:ilvl w:val="0"/>
          <w:numId w:val="6"/>
        </w:numPr>
        <w:spacing w:line="288" w:lineRule="auto"/>
      </w:pPr>
      <w:r>
        <w:t>Quelle est la taille de l’échantillon dans l’expérience précédente ?</w:t>
      </w:r>
    </w:p>
    <w:p w:rsidR="006C0C46" w:rsidRDefault="006C0C46" w:rsidP="00364E22">
      <w:pPr>
        <w:pStyle w:val="Paragraphedeliste"/>
        <w:numPr>
          <w:ilvl w:val="0"/>
          <w:numId w:val="6"/>
        </w:numPr>
        <w:spacing w:line="288" w:lineRule="auto"/>
      </w:pPr>
      <w:r>
        <w:t>Déterminer l’étendue des fréquences observées.</w:t>
      </w:r>
    </w:p>
    <w:p w:rsidR="006C0C46" w:rsidRDefault="006C0C46" w:rsidP="00364E22">
      <w:pPr>
        <w:pStyle w:val="Paragraphedeliste"/>
        <w:numPr>
          <w:ilvl w:val="0"/>
          <w:numId w:val="6"/>
        </w:numPr>
        <w:spacing w:line="288" w:lineRule="auto"/>
      </w:pPr>
      <w:r>
        <w:t>Comment appelle-t-on le phénomène qui décrit que les fréquences ne sont pas identiques ?</w:t>
      </w:r>
    </w:p>
    <w:p w:rsidR="006C0C46" w:rsidRPr="0008799B" w:rsidRDefault="006C0C46" w:rsidP="006C0C4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35560</wp:posOffset>
            </wp:positionV>
            <wp:extent cx="2011680" cy="3038475"/>
            <wp:effectExtent l="0" t="0" r="7620" b="9525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0C46" w:rsidRDefault="006C0C46" w:rsidP="006C0C46"/>
    <w:p w:rsidR="006C0C46" w:rsidRDefault="006C0C46" w:rsidP="006C0C46">
      <w:pPr>
        <w:rPr>
          <w:b/>
          <w:u w:val="single"/>
        </w:rPr>
      </w:pPr>
      <w:r>
        <w:rPr>
          <w:b/>
          <w:u w:val="single"/>
        </w:rPr>
        <w:t>Exercice 2 :</w:t>
      </w:r>
    </w:p>
    <w:p w:rsidR="006C0C46" w:rsidRDefault="006C0C46" w:rsidP="006C0C46">
      <w:pPr>
        <w:rPr>
          <w:b/>
          <w:u w:val="single"/>
        </w:rPr>
      </w:pPr>
    </w:p>
    <w:p w:rsidR="006C0C46" w:rsidRDefault="006C0C46" w:rsidP="00364E22">
      <w:pPr>
        <w:pStyle w:val="NormalWeb"/>
        <w:spacing w:line="288" w:lineRule="auto"/>
        <w:jc w:val="both"/>
      </w:pPr>
      <w:r>
        <w:t xml:space="preserve">Le jeu de la boule est un jeu de casino similaire à celui de la </w:t>
      </w:r>
      <w:hyperlink r:id="rId9" w:tooltip="Roulette (jeu de hasard)" w:history="1">
        <w:r w:rsidRPr="006C0C46">
          <w:rPr>
            <w:rStyle w:val="Lienhypertexte"/>
            <w:b w:val="0"/>
            <w:color w:val="auto"/>
          </w:rPr>
          <w:t>roulette</w:t>
        </w:r>
      </w:hyperlink>
      <w:r>
        <w:t>, mais avec les chiffres de 1 à 9. Il est possible de miser rouge, noir, manque, passe, pair ou impair. Les chiffres 1, 3, 7, 9 sont impairs. Les chiffres 2, 4, 6, 8 sont pairs. Les chiffres 1, 3, 6, 8 sont noirs. Les chiffres 2, 4, 7, 9 sont rouges. Les chiffres 1, 2, 3, 4 sont manques. Les chiffres 6, 7, 8, 9 sont passes. Le chiffre 5 n'est ni pair, ni impair, ni manque, ni passe, ni rouge, ni noir. Si le 5 sort, la mise jouée sur une chance simple perd. Si la chance simple misée sort, le joueur gagne une fois la mise, sinon la mise est perdue.</w:t>
      </w:r>
      <w:r w:rsidRPr="006C0C46">
        <w:t xml:space="preserve"> </w:t>
      </w:r>
    </w:p>
    <w:p w:rsidR="00364E22" w:rsidRDefault="00364E22" w:rsidP="00364E22">
      <w:pPr>
        <w:pStyle w:val="NormalWeb"/>
        <w:spacing w:line="288" w:lineRule="auto"/>
        <w:jc w:val="both"/>
      </w:pPr>
      <w:bookmarkStart w:id="0" w:name="_GoBack"/>
      <w:bookmarkEnd w:id="0"/>
    </w:p>
    <w:p w:rsidR="006C0C46" w:rsidRDefault="006C0C46" w:rsidP="00364E22">
      <w:pPr>
        <w:pStyle w:val="Paragraphedeliste"/>
        <w:numPr>
          <w:ilvl w:val="0"/>
          <w:numId w:val="7"/>
        </w:numPr>
        <w:spacing w:line="288" w:lineRule="auto"/>
      </w:pPr>
      <w:r>
        <w:t>L’expérience du lancer d’une boule au casino est-elle aléatoire ?(Justifier)</w:t>
      </w:r>
    </w:p>
    <w:p w:rsidR="006C0C46" w:rsidRDefault="006C0C46" w:rsidP="00364E22">
      <w:pPr>
        <w:pStyle w:val="Paragraphedeliste"/>
        <w:spacing w:line="288" w:lineRule="auto"/>
      </w:pPr>
      <w:r>
        <w:t xml:space="preserve">On a relevé sur 20 lancers la couleur et on a observé 13 rouges et 7 noires. </w:t>
      </w:r>
    </w:p>
    <w:p w:rsidR="006C0C46" w:rsidRDefault="006C0C46" w:rsidP="00364E22">
      <w:pPr>
        <w:pStyle w:val="Paragraphedeliste"/>
        <w:numPr>
          <w:ilvl w:val="0"/>
          <w:numId w:val="7"/>
        </w:numPr>
        <w:spacing w:line="288" w:lineRule="auto"/>
      </w:pPr>
      <w:r>
        <w:t>Quelle est la taille de l’échantillon ?</w:t>
      </w:r>
    </w:p>
    <w:p w:rsidR="006C0C46" w:rsidRDefault="006C0C46" w:rsidP="00364E22">
      <w:pPr>
        <w:pStyle w:val="Paragraphedeliste"/>
        <w:numPr>
          <w:ilvl w:val="0"/>
          <w:numId w:val="7"/>
        </w:numPr>
        <w:spacing w:line="288" w:lineRule="auto"/>
      </w:pPr>
      <w:r>
        <w:t>Calculer la fréquence d’apparition du rouge et du noir.</w:t>
      </w:r>
    </w:p>
    <w:p w:rsidR="006C0C46" w:rsidRPr="0008799B" w:rsidRDefault="006C0C46" w:rsidP="00364E22">
      <w:pPr>
        <w:pStyle w:val="Paragraphedeliste"/>
        <w:numPr>
          <w:ilvl w:val="0"/>
          <w:numId w:val="7"/>
        </w:numPr>
        <w:spacing w:line="288" w:lineRule="auto"/>
      </w:pPr>
      <w:r>
        <w:t>On observe de nouveau 20 lancers. pour l’instant on a observé 13 rouges et 6 noirs. On décide de miser sur le noir. A-t-on raison de faire cela ? (Justifier)</w:t>
      </w:r>
    </w:p>
    <w:p w:rsidR="009A7C1F" w:rsidRPr="006C0C46" w:rsidRDefault="009A7C1F" w:rsidP="006C0C46"/>
    <w:sectPr w:rsidR="009A7C1F" w:rsidRPr="006C0C46" w:rsidSect="007C465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CE1" w:rsidRDefault="00642CE1" w:rsidP="000B753E">
      <w:r>
        <w:separator/>
      </w:r>
    </w:p>
  </w:endnote>
  <w:endnote w:type="continuationSeparator" w:id="0">
    <w:p w:rsidR="00642CE1" w:rsidRDefault="00642CE1" w:rsidP="000B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0C" w:rsidRDefault="006C0C46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Type : exercices</w:t>
    </w:r>
    <w:r w:rsidR="00DA4B0C">
      <w:rPr>
        <w:rFonts w:asciiTheme="majorHAnsi" w:hAnsiTheme="majorHAnsi"/>
      </w:rPr>
      <w:ptab w:relativeTo="margin" w:alignment="right" w:leader="none"/>
    </w:r>
    <w:r w:rsidR="00DA4B0C">
      <w:rPr>
        <w:rFonts w:asciiTheme="majorHAnsi" w:hAnsiTheme="majorHAnsi"/>
      </w:rPr>
      <w:t xml:space="preserve">Page </w:t>
    </w:r>
    <w:r w:rsidR="00642CE1">
      <w:fldChar w:fldCharType="begin"/>
    </w:r>
    <w:r w:rsidR="00642CE1">
      <w:instrText xml:space="preserve"> PAGE   \* MERGEFORMAT </w:instrText>
    </w:r>
    <w:r w:rsidR="00642CE1">
      <w:fldChar w:fldCharType="separate"/>
    </w:r>
    <w:r w:rsidR="00364E22" w:rsidRPr="00364E22">
      <w:rPr>
        <w:rFonts w:asciiTheme="majorHAnsi" w:hAnsiTheme="majorHAnsi"/>
        <w:noProof/>
      </w:rPr>
      <w:t>1</w:t>
    </w:r>
    <w:r w:rsidR="00642CE1">
      <w:rPr>
        <w:rFonts w:asciiTheme="majorHAnsi" w:hAnsiTheme="majorHAnsi"/>
        <w:noProof/>
      </w:rPr>
      <w:fldChar w:fldCharType="end"/>
    </w:r>
  </w:p>
  <w:p w:rsidR="005C2755" w:rsidRDefault="005C275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CE1" w:rsidRDefault="00642CE1" w:rsidP="000B753E">
      <w:r>
        <w:separator/>
      </w:r>
    </w:p>
  </w:footnote>
  <w:footnote w:type="continuationSeparator" w:id="0">
    <w:p w:rsidR="00642CE1" w:rsidRDefault="00642CE1" w:rsidP="000B7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490" w:type="dxa"/>
      <w:tblInd w:w="-601" w:type="dxa"/>
      <w:tblLook w:val="04A0" w:firstRow="1" w:lastRow="0" w:firstColumn="1" w:lastColumn="0" w:noHBand="0" w:noVBand="1"/>
    </w:tblPr>
    <w:tblGrid>
      <w:gridCol w:w="3095"/>
      <w:gridCol w:w="4024"/>
      <w:gridCol w:w="3371"/>
    </w:tblGrid>
    <w:tr w:rsidR="00424184" w:rsidTr="00424184">
      <w:trPr>
        <w:trHeight w:val="558"/>
      </w:trPr>
      <w:tc>
        <w:tcPr>
          <w:tcW w:w="3095" w:type="dxa"/>
          <w:vAlign w:val="center"/>
        </w:tcPr>
        <w:p w:rsidR="00424184" w:rsidRPr="00937184" w:rsidRDefault="00424184" w:rsidP="00424184">
          <w:pPr>
            <w:pStyle w:val="En-tte"/>
            <w:jc w:val="center"/>
            <w:rPr>
              <w:sz w:val="22"/>
              <w:szCs w:val="22"/>
            </w:rPr>
          </w:pPr>
          <w:r w:rsidRPr="00937184">
            <w:rPr>
              <w:b/>
              <w:sz w:val="22"/>
              <w:szCs w:val="22"/>
            </w:rPr>
            <w:t>Classe:</w:t>
          </w:r>
        </w:p>
      </w:tc>
      <w:tc>
        <w:tcPr>
          <w:tcW w:w="4024" w:type="dxa"/>
          <w:vAlign w:val="center"/>
        </w:tcPr>
        <w:p w:rsidR="00424184" w:rsidRPr="00937184" w:rsidRDefault="00424184" w:rsidP="00424184">
          <w:pPr>
            <w:pStyle w:val="En-tte"/>
            <w:jc w:val="center"/>
            <w:rPr>
              <w:sz w:val="22"/>
              <w:szCs w:val="22"/>
            </w:rPr>
          </w:pPr>
          <w:r w:rsidRPr="00937184">
            <w:rPr>
              <w:b/>
              <w:sz w:val="22"/>
              <w:szCs w:val="22"/>
            </w:rPr>
            <w:t xml:space="preserve">Sujet : </w:t>
          </w:r>
          <w:r w:rsidRPr="00937184">
            <w:rPr>
              <w:sz w:val="22"/>
              <w:szCs w:val="22"/>
            </w:rPr>
            <w:t>Vie sociale et loisirs</w:t>
          </w:r>
        </w:p>
      </w:tc>
      <w:tc>
        <w:tcPr>
          <w:tcW w:w="3371" w:type="dxa"/>
          <w:vAlign w:val="center"/>
        </w:tcPr>
        <w:p w:rsidR="00424184" w:rsidRPr="00937184" w:rsidRDefault="00424184" w:rsidP="00424184">
          <w:pPr>
            <w:pStyle w:val="En-tte"/>
            <w:jc w:val="center"/>
            <w:rPr>
              <w:sz w:val="22"/>
              <w:szCs w:val="22"/>
            </w:rPr>
          </w:pPr>
          <w:r w:rsidRPr="00937184">
            <w:rPr>
              <w:b/>
              <w:sz w:val="22"/>
              <w:szCs w:val="22"/>
            </w:rPr>
            <w:t xml:space="preserve">Thématique : </w:t>
          </w:r>
          <w:r w:rsidRPr="00937184">
            <w:rPr>
              <w:sz w:val="22"/>
              <w:szCs w:val="22"/>
            </w:rPr>
            <w:t>Jouer avec le hasard</w:t>
          </w:r>
        </w:p>
      </w:tc>
    </w:tr>
    <w:tr w:rsidR="008D6688" w:rsidTr="00424184">
      <w:tc>
        <w:tcPr>
          <w:tcW w:w="3095" w:type="dxa"/>
          <w:vAlign w:val="center"/>
        </w:tcPr>
        <w:p w:rsidR="008D6688" w:rsidRPr="00937184" w:rsidRDefault="008D6688" w:rsidP="00424184">
          <w:pPr>
            <w:pStyle w:val="En-tte"/>
            <w:jc w:val="center"/>
            <w:rPr>
              <w:sz w:val="22"/>
              <w:szCs w:val="22"/>
            </w:rPr>
          </w:pPr>
          <w:r w:rsidRPr="00937184">
            <w:rPr>
              <w:b/>
              <w:sz w:val="22"/>
              <w:szCs w:val="22"/>
            </w:rPr>
            <w:t>Domaine :</w:t>
          </w:r>
          <w:r w:rsidR="00424184" w:rsidRPr="00937184">
            <w:rPr>
              <w:b/>
              <w:sz w:val="22"/>
              <w:szCs w:val="22"/>
            </w:rPr>
            <w:t xml:space="preserve"> </w:t>
          </w:r>
          <w:r w:rsidR="007A38CA" w:rsidRPr="00937184">
            <w:rPr>
              <w:sz w:val="22"/>
              <w:szCs w:val="22"/>
            </w:rPr>
            <w:t>Probabilité</w:t>
          </w:r>
        </w:p>
      </w:tc>
      <w:tc>
        <w:tcPr>
          <w:tcW w:w="4024" w:type="dxa"/>
          <w:vAlign w:val="center"/>
        </w:tcPr>
        <w:p w:rsidR="008D6688" w:rsidRPr="00937184" w:rsidRDefault="008D6688" w:rsidP="00424184">
          <w:pPr>
            <w:pStyle w:val="En-tte"/>
            <w:jc w:val="center"/>
            <w:rPr>
              <w:sz w:val="22"/>
              <w:szCs w:val="22"/>
            </w:rPr>
          </w:pPr>
          <w:r w:rsidRPr="00937184">
            <w:rPr>
              <w:b/>
              <w:sz w:val="22"/>
              <w:szCs w:val="22"/>
            </w:rPr>
            <w:t>Module :</w:t>
          </w:r>
          <w:r w:rsidR="00424184" w:rsidRPr="00937184">
            <w:rPr>
              <w:b/>
              <w:sz w:val="22"/>
              <w:szCs w:val="22"/>
            </w:rPr>
            <w:t xml:space="preserve"> </w:t>
          </w:r>
          <w:r w:rsidR="007A38CA" w:rsidRPr="00937184">
            <w:rPr>
              <w:sz w:val="22"/>
              <w:szCs w:val="22"/>
            </w:rPr>
            <w:t>Fluctuation d’une fréquence</w:t>
          </w:r>
        </w:p>
      </w:tc>
      <w:tc>
        <w:tcPr>
          <w:tcW w:w="3371" w:type="dxa"/>
          <w:vAlign w:val="center"/>
        </w:tcPr>
        <w:p w:rsidR="00F652B4" w:rsidRPr="00937184" w:rsidRDefault="008D6688" w:rsidP="00424184">
          <w:pPr>
            <w:pStyle w:val="En-tte"/>
            <w:jc w:val="center"/>
            <w:rPr>
              <w:b/>
              <w:sz w:val="22"/>
              <w:szCs w:val="22"/>
            </w:rPr>
          </w:pPr>
          <w:r w:rsidRPr="00937184">
            <w:rPr>
              <w:b/>
              <w:sz w:val="22"/>
              <w:szCs w:val="22"/>
            </w:rPr>
            <w:t>Connaissance :</w:t>
          </w:r>
        </w:p>
        <w:p w:rsidR="008D6688" w:rsidRPr="00937184" w:rsidRDefault="007A38CA" w:rsidP="00424184">
          <w:pPr>
            <w:pStyle w:val="En-tte"/>
            <w:jc w:val="center"/>
            <w:rPr>
              <w:b/>
              <w:sz w:val="22"/>
              <w:szCs w:val="22"/>
            </w:rPr>
          </w:pPr>
          <w:r w:rsidRPr="00937184">
            <w:rPr>
              <w:sz w:val="22"/>
              <w:szCs w:val="22"/>
            </w:rPr>
            <w:t>Distribution d’</w:t>
          </w:r>
          <w:r w:rsidR="009A7C1F" w:rsidRPr="00937184">
            <w:rPr>
              <w:sz w:val="22"/>
              <w:szCs w:val="22"/>
            </w:rPr>
            <w:t>échantillonnage</w:t>
          </w:r>
        </w:p>
      </w:tc>
    </w:tr>
  </w:tbl>
  <w:p w:rsidR="000B753E" w:rsidRDefault="000B753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26B"/>
    <w:multiLevelType w:val="multilevel"/>
    <w:tmpl w:val="77FE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50ECA"/>
    <w:multiLevelType w:val="hybridMultilevel"/>
    <w:tmpl w:val="5C5A49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975A0"/>
    <w:multiLevelType w:val="multilevel"/>
    <w:tmpl w:val="87C4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315320"/>
    <w:multiLevelType w:val="hybridMultilevel"/>
    <w:tmpl w:val="58AAF2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54E55"/>
    <w:multiLevelType w:val="hybridMultilevel"/>
    <w:tmpl w:val="A136105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26867"/>
    <w:multiLevelType w:val="hybridMultilevel"/>
    <w:tmpl w:val="502635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D26F1"/>
    <w:multiLevelType w:val="hybridMultilevel"/>
    <w:tmpl w:val="1864228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3E"/>
    <w:rsid w:val="000A60A7"/>
    <w:rsid w:val="000B753E"/>
    <w:rsid w:val="000E489C"/>
    <w:rsid w:val="00152FDB"/>
    <w:rsid w:val="00261F69"/>
    <w:rsid w:val="00364E22"/>
    <w:rsid w:val="003D743E"/>
    <w:rsid w:val="004209E6"/>
    <w:rsid w:val="00424184"/>
    <w:rsid w:val="004439D2"/>
    <w:rsid w:val="00534431"/>
    <w:rsid w:val="00590352"/>
    <w:rsid w:val="005C2755"/>
    <w:rsid w:val="00642CE1"/>
    <w:rsid w:val="006658C0"/>
    <w:rsid w:val="006C0C46"/>
    <w:rsid w:val="00735E96"/>
    <w:rsid w:val="007A38CA"/>
    <w:rsid w:val="007C465D"/>
    <w:rsid w:val="007C528D"/>
    <w:rsid w:val="008021BC"/>
    <w:rsid w:val="008D6688"/>
    <w:rsid w:val="00937184"/>
    <w:rsid w:val="0096110B"/>
    <w:rsid w:val="009879E4"/>
    <w:rsid w:val="009A7C1F"/>
    <w:rsid w:val="00A07A3B"/>
    <w:rsid w:val="00A31868"/>
    <w:rsid w:val="00A62E1F"/>
    <w:rsid w:val="00AB677C"/>
    <w:rsid w:val="00B40DD7"/>
    <w:rsid w:val="00B750CA"/>
    <w:rsid w:val="00BE3198"/>
    <w:rsid w:val="00BF42E5"/>
    <w:rsid w:val="00BF4360"/>
    <w:rsid w:val="00C1331E"/>
    <w:rsid w:val="00C4110F"/>
    <w:rsid w:val="00CF7444"/>
    <w:rsid w:val="00D40059"/>
    <w:rsid w:val="00DA4B0C"/>
    <w:rsid w:val="00DB2270"/>
    <w:rsid w:val="00EE61CC"/>
    <w:rsid w:val="00F12CED"/>
    <w:rsid w:val="00F314E9"/>
    <w:rsid w:val="00F3796B"/>
    <w:rsid w:val="00F60FFE"/>
    <w:rsid w:val="00F61B95"/>
    <w:rsid w:val="00F652B4"/>
    <w:rsid w:val="00FB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3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B4"/>
    <w:pPr>
      <w:spacing w:after="0" w:line="240" w:lineRule="auto"/>
    </w:pPr>
    <w:rPr>
      <w:rFonts w:eastAsia="Times New Roman" w:cs="Times New Roman"/>
      <w:szCs w:val="24"/>
      <w:lang w:eastAsia="fr-FR"/>
    </w:rPr>
  </w:style>
  <w:style w:type="paragraph" w:styleId="Titre1">
    <w:name w:val="heading 1"/>
    <w:basedOn w:val="Normal"/>
    <w:next w:val="Titre2"/>
    <w:link w:val="Titre1Car"/>
    <w:qFormat/>
    <w:rsid w:val="000B753E"/>
    <w:pPr>
      <w:keepNext/>
      <w:spacing w:before="240" w:after="120"/>
      <w:ind w:left="-454"/>
      <w:outlineLvl w:val="0"/>
    </w:pPr>
    <w:rPr>
      <w:rFonts w:ascii="Arial" w:hAnsi="Arial"/>
      <w:b/>
      <w:smallCaps/>
      <w:sz w:val="32"/>
    </w:rPr>
  </w:style>
  <w:style w:type="paragraph" w:styleId="Titre2">
    <w:name w:val="heading 2"/>
    <w:basedOn w:val="Normal"/>
    <w:next w:val="Normal"/>
    <w:link w:val="Titre2Car"/>
    <w:qFormat/>
    <w:rsid w:val="000B753E"/>
    <w:pPr>
      <w:keepNext/>
      <w:spacing w:before="120" w:after="120"/>
      <w:ind w:left="-227"/>
      <w:outlineLvl w:val="1"/>
    </w:pPr>
    <w:rPr>
      <w:rFonts w:ascii="Arial" w:hAnsi="Arial"/>
      <w:b/>
      <w:i/>
      <w:sz w:val="28"/>
    </w:rPr>
  </w:style>
  <w:style w:type="paragraph" w:styleId="Titre3">
    <w:name w:val="heading 3"/>
    <w:basedOn w:val="Normal"/>
    <w:next w:val="Normal"/>
    <w:link w:val="Titre3Car"/>
    <w:qFormat/>
    <w:rsid w:val="000B753E"/>
    <w:pPr>
      <w:keepNext/>
      <w:spacing w:after="120"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75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753E"/>
  </w:style>
  <w:style w:type="paragraph" w:styleId="Pieddepage">
    <w:name w:val="footer"/>
    <w:basedOn w:val="Normal"/>
    <w:link w:val="PieddepageCar"/>
    <w:uiPriority w:val="99"/>
    <w:unhideWhenUsed/>
    <w:rsid w:val="000B75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753E"/>
  </w:style>
  <w:style w:type="character" w:customStyle="1" w:styleId="Titre1Car">
    <w:name w:val="Titre 1 Car"/>
    <w:basedOn w:val="Policepardfaut"/>
    <w:link w:val="Titre1"/>
    <w:rsid w:val="000B753E"/>
    <w:rPr>
      <w:rFonts w:ascii="Arial" w:eastAsia="Times New Roman" w:hAnsi="Arial" w:cs="Times New Roman"/>
      <w:b/>
      <w:smallCaps/>
      <w:sz w:val="32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0B753E"/>
    <w:rPr>
      <w:rFonts w:ascii="Arial" w:eastAsia="Times New Roman" w:hAnsi="Arial" w:cs="Times New Roman"/>
      <w:b/>
      <w:i/>
      <w:sz w:val="2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0B753E"/>
    <w:rPr>
      <w:rFonts w:ascii="Arial" w:eastAsia="Times New Roman" w:hAnsi="Arial" w:cs="Times New Roman"/>
      <w:b/>
      <w:szCs w:val="24"/>
      <w:lang w:eastAsia="fr-FR"/>
    </w:rPr>
  </w:style>
  <w:style w:type="character" w:styleId="Numrodepage">
    <w:name w:val="page number"/>
    <w:basedOn w:val="Policepardfaut"/>
    <w:semiHidden/>
    <w:rsid w:val="000B753E"/>
  </w:style>
  <w:style w:type="table" w:styleId="Grilledutableau">
    <w:name w:val="Table Grid"/>
    <w:basedOn w:val="TableauNormal"/>
    <w:uiPriority w:val="59"/>
    <w:rsid w:val="008D6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9">
    <w:name w:val="Normal (Web)9"/>
    <w:basedOn w:val="Normal"/>
    <w:rsid w:val="00F652B4"/>
    <w:pPr>
      <w:spacing w:before="240" w:after="120"/>
    </w:pPr>
    <w:rPr>
      <w:sz w:val="17"/>
      <w:szCs w:val="17"/>
    </w:rPr>
  </w:style>
  <w:style w:type="paragraph" w:customStyle="1" w:styleId="copy2">
    <w:name w:val="copy2"/>
    <w:basedOn w:val="Normal"/>
    <w:rsid w:val="00F652B4"/>
    <w:pPr>
      <w:spacing w:before="240" w:after="120"/>
    </w:pPr>
    <w:rPr>
      <w:i/>
      <w:iCs/>
      <w:sz w:val="16"/>
      <w:szCs w:val="16"/>
    </w:rPr>
  </w:style>
  <w:style w:type="character" w:customStyle="1" w:styleId="lev2">
    <w:name w:val="Élevé2"/>
    <w:basedOn w:val="Policepardfaut"/>
    <w:rsid w:val="00F652B4"/>
    <w:rPr>
      <w:b/>
      <w:bCs/>
      <w:color w:val="000000"/>
    </w:rPr>
  </w:style>
  <w:style w:type="paragraph" w:customStyle="1" w:styleId="Titre25">
    <w:name w:val="Titre 25"/>
    <w:basedOn w:val="Normal"/>
    <w:rsid w:val="00F652B4"/>
    <w:pPr>
      <w:pBdr>
        <w:bottom w:val="single" w:sz="6" w:space="0" w:color="636363"/>
      </w:pBdr>
      <w:spacing w:after="120"/>
      <w:outlineLvl w:val="2"/>
    </w:pPr>
    <w:rPr>
      <w:b/>
      <w:bCs/>
      <w:color w:val="000000"/>
    </w:rPr>
  </w:style>
  <w:style w:type="paragraph" w:styleId="Paragraphedeliste">
    <w:name w:val="List Paragraph"/>
    <w:basedOn w:val="Normal"/>
    <w:uiPriority w:val="34"/>
    <w:qFormat/>
    <w:rsid w:val="00F60FF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4B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B0C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B2270"/>
    <w:rPr>
      <w:b/>
      <w:bCs/>
      <w:strike w:val="0"/>
      <w:dstrike w:val="0"/>
      <w:color w:val="0257B2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6C0C46"/>
    <w:pPr>
      <w:spacing w:before="100" w:beforeAutospacing="1" w:after="100" w:afterAutospacing="1"/>
    </w:pPr>
  </w:style>
  <w:style w:type="character" w:customStyle="1" w:styleId="mw-headline">
    <w:name w:val="mw-headline"/>
    <w:basedOn w:val="Policepardfaut"/>
    <w:rsid w:val="006C0C46"/>
  </w:style>
  <w:style w:type="character" w:customStyle="1" w:styleId="editsection">
    <w:name w:val="editsection"/>
    <w:basedOn w:val="Policepardfaut"/>
    <w:rsid w:val="006C0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3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B4"/>
    <w:pPr>
      <w:spacing w:after="0" w:line="240" w:lineRule="auto"/>
    </w:pPr>
    <w:rPr>
      <w:rFonts w:eastAsia="Times New Roman" w:cs="Times New Roman"/>
      <w:szCs w:val="24"/>
      <w:lang w:eastAsia="fr-FR"/>
    </w:rPr>
  </w:style>
  <w:style w:type="paragraph" w:styleId="Titre1">
    <w:name w:val="heading 1"/>
    <w:basedOn w:val="Normal"/>
    <w:next w:val="Titre2"/>
    <w:link w:val="Titre1Car"/>
    <w:qFormat/>
    <w:rsid w:val="000B753E"/>
    <w:pPr>
      <w:keepNext/>
      <w:spacing w:before="240" w:after="120"/>
      <w:ind w:left="-454"/>
      <w:outlineLvl w:val="0"/>
    </w:pPr>
    <w:rPr>
      <w:rFonts w:ascii="Arial" w:hAnsi="Arial"/>
      <w:b/>
      <w:smallCaps/>
      <w:sz w:val="32"/>
    </w:rPr>
  </w:style>
  <w:style w:type="paragraph" w:styleId="Titre2">
    <w:name w:val="heading 2"/>
    <w:basedOn w:val="Normal"/>
    <w:next w:val="Normal"/>
    <w:link w:val="Titre2Car"/>
    <w:qFormat/>
    <w:rsid w:val="000B753E"/>
    <w:pPr>
      <w:keepNext/>
      <w:spacing w:before="120" w:after="120"/>
      <w:ind w:left="-227"/>
      <w:outlineLvl w:val="1"/>
    </w:pPr>
    <w:rPr>
      <w:rFonts w:ascii="Arial" w:hAnsi="Arial"/>
      <w:b/>
      <w:i/>
      <w:sz w:val="28"/>
    </w:rPr>
  </w:style>
  <w:style w:type="paragraph" w:styleId="Titre3">
    <w:name w:val="heading 3"/>
    <w:basedOn w:val="Normal"/>
    <w:next w:val="Normal"/>
    <w:link w:val="Titre3Car"/>
    <w:qFormat/>
    <w:rsid w:val="000B753E"/>
    <w:pPr>
      <w:keepNext/>
      <w:spacing w:after="120"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75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753E"/>
  </w:style>
  <w:style w:type="paragraph" w:styleId="Pieddepage">
    <w:name w:val="footer"/>
    <w:basedOn w:val="Normal"/>
    <w:link w:val="PieddepageCar"/>
    <w:uiPriority w:val="99"/>
    <w:unhideWhenUsed/>
    <w:rsid w:val="000B75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753E"/>
  </w:style>
  <w:style w:type="character" w:customStyle="1" w:styleId="Titre1Car">
    <w:name w:val="Titre 1 Car"/>
    <w:basedOn w:val="Policepardfaut"/>
    <w:link w:val="Titre1"/>
    <w:rsid w:val="000B753E"/>
    <w:rPr>
      <w:rFonts w:ascii="Arial" w:eastAsia="Times New Roman" w:hAnsi="Arial" w:cs="Times New Roman"/>
      <w:b/>
      <w:smallCaps/>
      <w:sz w:val="32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0B753E"/>
    <w:rPr>
      <w:rFonts w:ascii="Arial" w:eastAsia="Times New Roman" w:hAnsi="Arial" w:cs="Times New Roman"/>
      <w:b/>
      <w:i/>
      <w:sz w:val="2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0B753E"/>
    <w:rPr>
      <w:rFonts w:ascii="Arial" w:eastAsia="Times New Roman" w:hAnsi="Arial" w:cs="Times New Roman"/>
      <w:b/>
      <w:szCs w:val="24"/>
      <w:lang w:eastAsia="fr-FR"/>
    </w:rPr>
  </w:style>
  <w:style w:type="character" w:styleId="Numrodepage">
    <w:name w:val="page number"/>
    <w:basedOn w:val="Policepardfaut"/>
    <w:semiHidden/>
    <w:rsid w:val="000B753E"/>
  </w:style>
  <w:style w:type="table" w:styleId="Grilledutableau">
    <w:name w:val="Table Grid"/>
    <w:basedOn w:val="TableauNormal"/>
    <w:uiPriority w:val="59"/>
    <w:rsid w:val="008D6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9">
    <w:name w:val="Normal (Web)9"/>
    <w:basedOn w:val="Normal"/>
    <w:rsid w:val="00F652B4"/>
    <w:pPr>
      <w:spacing w:before="240" w:after="120"/>
    </w:pPr>
    <w:rPr>
      <w:sz w:val="17"/>
      <w:szCs w:val="17"/>
    </w:rPr>
  </w:style>
  <w:style w:type="paragraph" w:customStyle="1" w:styleId="copy2">
    <w:name w:val="copy2"/>
    <w:basedOn w:val="Normal"/>
    <w:rsid w:val="00F652B4"/>
    <w:pPr>
      <w:spacing w:before="240" w:after="120"/>
    </w:pPr>
    <w:rPr>
      <w:i/>
      <w:iCs/>
      <w:sz w:val="16"/>
      <w:szCs w:val="16"/>
    </w:rPr>
  </w:style>
  <w:style w:type="character" w:customStyle="1" w:styleId="lev2">
    <w:name w:val="Élevé2"/>
    <w:basedOn w:val="Policepardfaut"/>
    <w:rsid w:val="00F652B4"/>
    <w:rPr>
      <w:b/>
      <w:bCs/>
      <w:color w:val="000000"/>
    </w:rPr>
  </w:style>
  <w:style w:type="paragraph" w:customStyle="1" w:styleId="Titre25">
    <w:name w:val="Titre 25"/>
    <w:basedOn w:val="Normal"/>
    <w:rsid w:val="00F652B4"/>
    <w:pPr>
      <w:pBdr>
        <w:bottom w:val="single" w:sz="6" w:space="0" w:color="636363"/>
      </w:pBdr>
      <w:spacing w:after="120"/>
      <w:outlineLvl w:val="2"/>
    </w:pPr>
    <w:rPr>
      <w:b/>
      <w:bCs/>
      <w:color w:val="000000"/>
    </w:rPr>
  </w:style>
  <w:style w:type="paragraph" w:styleId="Paragraphedeliste">
    <w:name w:val="List Paragraph"/>
    <w:basedOn w:val="Normal"/>
    <w:uiPriority w:val="34"/>
    <w:qFormat/>
    <w:rsid w:val="00F60FF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4B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B0C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B2270"/>
    <w:rPr>
      <w:b/>
      <w:bCs/>
      <w:strike w:val="0"/>
      <w:dstrike w:val="0"/>
      <w:color w:val="0257B2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6C0C46"/>
    <w:pPr>
      <w:spacing w:before="100" w:beforeAutospacing="1" w:after="100" w:afterAutospacing="1"/>
    </w:pPr>
  </w:style>
  <w:style w:type="character" w:customStyle="1" w:styleId="mw-headline">
    <w:name w:val="mw-headline"/>
    <w:basedOn w:val="Policepardfaut"/>
    <w:rsid w:val="006C0C46"/>
  </w:style>
  <w:style w:type="character" w:customStyle="1" w:styleId="editsection">
    <w:name w:val="editsection"/>
    <w:basedOn w:val="Policepardfaut"/>
    <w:rsid w:val="006C0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r.wikipedia.org/wiki/Roulette_%28jeu_de_hasard%2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Aurélien RIEU</dc:creator>
  <cp:lastModifiedBy>Moi</cp:lastModifiedBy>
  <cp:revision>5</cp:revision>
  <dcterms:created xsi:type="dcterms:W3CDTF">2013-10-14T15:24:00Z</dcterms:created>
  <dcterms:modified xsi:type="dcterms:W3CDTF">2013-10-14T16:26:00Z</dcterms:modified>
</cp:coreProperties>
</file>